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0" w:rsidRDefault="00110EE5" w:rsidP="00282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 </w:t>
      </w:r>
      <w:proofErr w:type="gramStart"/>
      <w:r w:rsidR="00316B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E5" w:rsidRPr="00110EE5" w:rsidRDefault="00316B10" w:rsidP="00282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10EE5">
        <w:rPr>
          <w:rFonts w:ascii="Times New Roman" w:hAnsi="Times New Roman" w:cs="Times New Roman"/>
          <w:sz w:val="24"/>
          <w:szCs w:val="24"/>
        </w:rPr>
        <w:t>даптированной</w:t>
      </w:r>
      <w:r w:rsidR="00110EE5" w:rsidRPr="00110EE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программе образования</w:t>
      </w:r>
    </w:p>
    <w:p w:rsidR="00110EE5" w:rsidRPr="00110EE5" w:rsidRDefault="00110EE5" w:rsidP="00282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110EE5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110EE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110EE5" w:rsidRPr="00110EE5" w:rsidRDefault="00110EE5" w:rsidP="00282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казенного </w:t>
      </w:r>
      <w:r w:rsidR="00316B10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316B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10EE5" w:rsidRPr="00110EE5" w:rsidRDefault="00110EE5" w:rsidP="00282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316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28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282DE4" w:rsidP="00282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</w:t>
      </w:r>
      <w:r w:rsidR="00316B10" w:rsidRPr="00316B1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110EE5" w:rsidRPr="00316B10">
        <w:rPr>
          <w:rFonts w:ascii="Times New Roman" w:hAnsi="Times New Roman" w:cs="Times New Roman"/>
          <w:b/>
          <w:sz w:val="36"/>
          <w:szCs w:val="36"/>
        </w:rPr>
        <w:t>абочая программа</w:t>
      </w:r>
    </w:p>
    <w:p w:rsidR="00316B10" w:rsidRDefault="00316B10" w:rsidP="00282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10">
        <w:rPr>
          <w:rFonts w:ascii="Times New Roman" w:hAnsi="Times New Roman" w:cs="Times New Roman"/>
          <w:b/>
          <w:sz w:val="36"/>
          <w:szCs w:val="36"/>
        </w:rPr>
        <w:t>по чтению,  русскому языку, математике</w:t>
      </w:r>
    </w:p>
    <w:p w:rsidR="00316B10" w:rsidRPr="00316B10" w:rsidRDefault="00316B10" w:rsidP="00282D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110EE5" w:rsidRPr="00316B10" w:rsidRDefault="00110EE5" w:rsidP="0028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E5" w:rsidRPr="00316B10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0EE5" w:rsidRPr="00316B1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Булатова Вера Алексеевна,</w:t>
      </w:r>
      <w:r w:rsidR="00110EE5"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</w:t>
      </w:r>
    </w:p>
    <w:p w:rsidR="00110EE5" w:rsidRPr="00316B10" w:rsidRDefault="00110EE5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110EE5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D6" w:rsidRDefault="00ED22D6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D6" w:rsidRDefault="00ED22D6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Default="00110EE5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16" w:rsidRPr="00715933" w:rsidRDefault="00715933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F16">
        <w:rPr>
          <w:rFonts w:ascii="Times New Roman" w:hAnsi="Times New Roman" w:cs="Times New Roman"/>
          <w:sz w:val="24"/>
          <w:szCs w:val="24"/>
        </w:rPr>
        <w:t xml:space="preserve"> </w:t>
      </w:r>
      <w:r w:rsidR="00037F16" w:rsidRPr="00037F16">
        <w:rPr>
          <w:rFonts w:ascii="Times New Roman" w:hAnsi="Times New Roman" w:cs="Times New Roman"/>
          <w:sz w:val="24"/>
          <w:szCs w:val="24"/>
        </w:rPr>
        <w:t xml:space="preserve"> </w:t>
      </w:r>
      <w:r w:rsidR="00037F16" w:rsidRPr="00037F1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 по  предметам</w:t>
      </w:r>
    </w:p>
    <w:p w:rsidR="00037F16" w:rsidRPr="00715933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lastRenderedPageBreak/>
        <w:t>Осв</w:t>
      </w:r>
      <w:r w:rsidR="00DD70E3">
        <w:rPr>
          <w:rFonts w:ascii="Times New Roman" w:hAnsi="Times New Roman" w:cs="Times New Roman"/>
          <w:sz w:val="24"/>
          <w:szCs w:val="24"/>
        </w:rPr>
        <w:t xml:space="preserve">оение обучающимися АООП, созданной </w:t>
      </w:r>
      <w:r w:rsidRPr="00037F16">
        <w:rPr>
          <w:rFonts w:ascii="Times New Roman" w:hAnsi="Times New Roman" w:cs="Times New Roman"/>
          <w:sz w:val="24"/>
          <w:szCs w:val="24"/>
        </w:rPr>
        <w:t xml:space="preserve"> на основе ФГОС, предполагает достижение ими двух видов результатов: </w:t>
      </w:r>
      <w:r w:rsidRPr="00715933">
        <w:rPr>
          <w:rFonts w:ascii="Times New Roman" w:hAnsi="Times New Roman" w:cs="Times New Roman"/>
          <w:b/>
          <w:sz w:val="24"/>
          <w:szCs w:val="24"/>
        </w:rPr>
        <w:t>личностных и предметных.</w:t>
      </w:r>
    </w:p>
    <w:p w:rsidR="00037F16" w:rsidRPr="00037F16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37F16" w:rsidRPr="00037F16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37F16" w:rsidRPr="00715933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33">
        <w:rPr>
          <w:rFonts w:ascii="Times New Roman" w:hAnsi="Times New Roman" w:cs="Times New Roman"/>
          <w:b/>
          <w:sz w:val="24"/>
          <w:szCs w:val="24"/>
        </w:rPr>
        <w:t>К личностным результатам освоения АООП относятся:</w:t>
      </w:r>
    </w:p>
    <w:p w:rsidR="00A30AEB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</w:t>
      </w:r>
      <w:r w:rsidR="00A30AEB">
        <w:rPr>
          <w:rFonts w:ascii="Times New Roman" w:hAnsi="Times New Roman" w:cs="Times New Roman"/>
          <w:sz w:val="24"/>
          <w:szCs w:val="24"/>
        </w:rPr>
        <w:t>чувства гордости за Родину;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037F16" w:rsidRPr="00037F16" w:rsidRDefault="00F146C1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</w:t>
      </w:r>
      <w:r w:rsidR="00037F16" w:rsidRPr="00037F16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037F16" w:rsidRPr="00037F16" w:rsidRDefault="00F146C1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формирование </w:t>
      </w:r>
      <w:r w:rsidR="00037F16" w:rsidRPr="00037F16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37F16" w:rsidRPr="00037F16" w:rsidRDefault="00F146C1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</w:t>
      </w:r>
      <w:r w:rsidR="00037F16" w:rsidRPr="00037F16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A6462E" w:rsidRPr="00037F16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АООП образования включают освоенные </w:t>
      </w:r>
      <w:proofErr w:type="gramStart"/>
      <w:r w:rsidRPr="00037F1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37F16">
        <w:rPr>
          <w:rFonts w:ascii="Times New Roman" w:hAnsi="Times New Roman" w:cs="Times New Roman"/>
          <w:b/>
          <w:sz w:val="24"/>
          <w:szCs w:val="24"/>
        </w:rPr>
        <w:t xml:space="preserve"> знания и умения, специфичные для каждой предметной области, готовность их применения.</w:t>
      </w:r>
    </w:p>
    <w:p w:rsidR="00A6462E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807F0">
        <w:rPr>
          <w:rFonts w:ascii="Times New Roman" w:hAnsi="Times New Roman" w:cs="Times New Roman"/>
          <w:sz w:val="24"/>
          <w:szCs w:val="24"/>
        </w:rPr>
        <w:t>В связи с уменьшением количества учебных часов на индивидуальное обучение возникла необходимость создания индивидуальной рабочей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 Данная программа учитывает особенности познавательной деятельности ребенка  с ограниченными возможностями здоровья, содержит материал, помогающий воспитаннику  достичь того уровня знаний, умений и навыков, необходимых ему для социальной адаптации.                                                                                                                                            В рабочих программах принцип коррекционной направленности является ведущим. Особое внимание обращено на коррекцию имеющихся специфических нарушений, на коррекцию всей личности в целом.    </w:t>
      </w:r>
    </w:p>
    <w:p w:rsidR="00A6462E" w:rsidRPr="009C659C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Основной целью данной программы является:</w:t>
      </w:r>
    </w:p>
    <w:p w:rsidR="00A6462E" w:rsidRDefault="00171315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6462E"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 воспитанника  с ограниченными возможностями здоровья, содействие его умственного развития, воспитание гражданской нравственной, трудовой, эстетической и физической самостоятельности, необходимой для социальной адаптации.                                                                                 </w:t>
      </w:r>
    </w:p>
    <w:p w:rsidR="00A6462E" w:rsidRPr="009C659C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9C">
        <w:rPr>
          <w:rFonts w:ascii="Times New Roman" w:hAnsi="Times New Roman" w:cs="Times New Roman"/>
          <w:b/>
          <w:sz w:val="24"/>
          <w:szCs w:val="24"/>
        </w:rPr>
        <w:t>Задачи данной программы:</w:t>
      </w:r>
    </w:p>
    <w:p w:rsidR="00A6462E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659C">
        <w:rPr>
          <w:rFonts w:ascii="Times New Roman" w:hAnsi="Times New Roman" w:cs="Times New Roman"/>
          <w:sz w:val="24"/>
          <w:szCs w:val="24"/>
        </w:rPr>
        <w:t>-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основы  элементарных знаний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462E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психическое  и физическое развития ребенка, устранить (сглаживать) эмоциональные, поведенческие, другие индивидуальные нарушения;</w:t>
      </w:r>
    </w:p>
    <w:p w:rsidR="00A6462E" w:rsidRDefault="00A6462E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речи.</w:t>
      </w:r>
    </w:p>
    <w:p w:rsidR="00F146C1" w:rsidRPr="00F146C1" w:rsidRDefault="00037F16" w:rsidP="00F146C1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62E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gramStart"/>
      <w:r w:rsidR="00A646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A6462E">
        <w:rPr>
          <w:rFonts w:ascii="Times New Roman" w:hAnsi="Times New Roman" w:cs="Times New Roman"/>
          <w:sz w:val="24"/>
          <w:szCs w:val="24"/>
        </w:rPr>
        <w:t xml:space="preserve"> всем предметам имеет практическую направленность. Школа готовит его к непосредственному включению в жизнь, трудовую деятельность в условиях современного производства.</w:t>
      </w:r>
      <w:r w:rsidR="00F146C1">
        <w:rPr>
          <w:rFonts w:ascii="Times New Roman" w:hAnsi="Times New Roman" w:cs="Times New Roman"/>
          <w:sz w:val="24"/>
          <w:szCs w:val="24"/>
        </w:rPr>
        <w:t xml:space="preserve"> </w:t>
      </w:r>
      <w:r w:rsidR="00A6462E">
        <w:rPr>
          <w:rFonts w:ascii="Times New Roman" w:hAnsi="Times New Roman" w:cs="Times New Roman"/>
          <w:sz w:val="24"/>
          <w:szCs w:val="24"/>
        </w:rPr>
        <w:t xml:space="preserve"> В рабочей программе сформулированы основные </w:t>
      </w:r>
      <w:r>
        <w:rPr>
          <w:rFonts w:ascii="Times New Roman" w:hAnsi="Times New Roman" w:cs="Times New Roman"/>
          <w:sz w:val="24"/>
          <w:szCs w:val="24"/>
        </w:rPr>
        <w:t>требования к знаниям и умениям.</w:t>
      </w:r>
      <w:r w:rsidR="00DD70E3">
        <w:rPr>
          <w:rFonts w:ascii="Times New Roman" w:hAnsi="Times New Roman" w:cs="Times New Roman"/>
          <w:sz w:val="24"/>
          <w:szCs w:val="24"/>
        </w:rPr>
        <w:t xml:space="preserve"> </w:t>
      </w:r>
      <w:r w:rsidR="00A6462E">
        <w:rPr>
          <w:rFonts w:ascii="Times New Roman" w:hAnsi="Times New Roman" w:cs="Times New Roman"/>
          <w:sz w:val="24"/>
          <w:szCs w:val="24"/>
        </w:rPr>
        <w:t xml:space="preserve">  Воспитаннику, для которого непосредственно создана программа, для сохранения его физического и психического здоровья количество часов по всем учебным дисциплинам сокращено.            </w:t>
      </w:r>
      <w:r w:rsidR="00171315">
        <w:rPr>
          <w:rFonts w:ascii="Times New Roman" w:hAnsi="Times New Roman" w:cs="Times New Roman"/>
          <w:sz w:val="24"/>
          <w:szCs w:val="24"/>
        </w:rPr>
        <w:t xml:space="preserve">     </w:t>
      </w:r>
      <w:r w:rsidR="0043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16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146C1" w:rsidRDefault="00F146C1" w:rsidP="00F146C1">
      <w:pPr>
        <w:spacing w:before="100" w:beforeAutospacing="1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1315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тение</w:t>
      </w:r>
    </w:p>
    <w:p w:rsidR="00A6462E" w:rsidRPr="00F146C1" w:rsidRDefault="00A6462E" w:rsidP="00F146C1">
      <w:pPr>
        <w:spacing w:before="100" w:beforeAutospacing="1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чтения в 9</w:t>
      </w:r>
      <w:r w:rsidRPr="003403BC">
        <w:rPr>
          <w:rFonts w:ascii="Times New Roman" w:hAnsi="Times New Roman" w:cs="Times New Roman"/>
          <w:sz w:val="24"/>
          <w:szCs w:val="24"/>
        </w:rPr>
        <w:t xml:space="preserve"> 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воспитанники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A6462E" w:rsidRPr="003403BC" w:rsidRDefault="00171315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462E" w:rsidRPr="003403BC">
        <w:rPr>
          <w:rFonts w:ascii="Times New Roman" w:hAnsi="Times New Roman" w:cs="Times New Roman"/>
          <w:sz w:val="24"/>
          <w:szCs w:val="24"/>
        </w:rPr>
        <w:t xml:space="preserve">  </w:t>
      </w:r>
      <w:r w:rsidR="00A6462E" w:rsidRPr="003403BC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="00A6462E" w:rsidRPr="003403BC">
        <w:rPr>
          <w:rFonts w:ascii="Times New Roman" w:hAnsi="Times New Roman" w:cs="Times New Roman"/>
          <w:sz w:val="24"/>
          <w:szCs w:val="24"/>
        </w:rPr>
        <w:t xml:space="preserve"> обучение доступного пониманию текста вслух и про себя, осмысленно воспринимать его содержание, уметь поделиться впечатлением  о </w:t>
      </w:r>
      <w:proofErr w:type="gramStart"/>
      <w:r w:rsidR="00A6462E" w:rsidRPr="003403B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A6462E" w:rsidRPr="003403BC">
        <w:rPr>
          <w:rFonts w:ascii="Times New Roman" w:hAnsi="Times New Roman" w:cs="Times New Roman"/>
          <w:sz w:val="24"/>
          <w:szCs w:val="24"/>
        </w:rPr>
        <w:t>, пересказывать текст.</w:t>
      </w:r>
    </w:p>
    <w:p w:rsidR="00F146C1" w:rsidRDefault="00171315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6462E" w:rsidRPr="003403BC" w:rsidRDefault="00F146C1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13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62E" w:rsidRPr="003403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развивать навык правильного, осознанного, беглого и выразительного чтения;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формировать читательскую самостоятельность у воспитанника: развивать у него интерес к чтению, знакомство с лучшими, доступными его пониманию произведениями детской литературы;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gramStart"/>
      <w:r w:rsidRPr="003403B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403BC">
        <w:rPr>
          <w:rFonts w:ascii="Times New Roman" w:hAnsi="Times New Roman" w:cs="Times New Roman"/>
          <w:sz w:val="24"/>
          <w:szCs w:val="24"/>
        </w:rPr>
        <w:t xml:space="preserve"> работать с книгой.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артикуляционной  моторики;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работать по словесной  инструкции, алгоритму;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развитие речи, владение техники речи;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403BC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A6462E" w:rsidRPr="003403BC" w:rsidRDefault="00A6462E" w:rsidP="008C00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Учебник, обеспечивающий реализацию программы:</w:t>
      </w:r>
    </w:p>
    <w:p w:rsidR="00A6462E" w:rsidRPr="00A6462E" w:rsidRDefault="00171315" w:rsidP="008C00AA">
      <w:pPr>
        <w:spacing w:line="240" w:lineRule="auto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462E" w:rsidRPr="00A6462E">
        <w:rPr>
          <w:rFonts w:ascii="Times New Roman" w:hAnsi="Times New Roman" w:cs="Times New Roman"/>
          <w:sz w:val="24"/>
          <w:szCs w:val="24"/>
        </w:rPr>
        <w:t>А.К.Аксенова</w:t>
      </w:r>
      <w:proofErr w:type="spellEnd"/>
      <w:r w:rsidR="00A6462E" w:rsidRPr="00A64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62E" w:rsidRPr="00A6462E">
        <w:rPr>
          <w:rFonts w:ascii="Times New Roman" w:hAnsi="Times New Roman" w:cs="Times New Roman"/>
          <w:sz w:val="24"/>
          <w:szCs w:val="24"/>
        </w:rPr>
        <w:t>М.И.Шишкова</w:t>
      </w:r>
      <w:proofErr w:type="spellEnd"/>
      <w:r w:rsidR="00A6462E" w:rsidRPr="00A6462E">
        <w:rPr>
          <w:rFonts w:ascii="Times New Roman" w:hAnsi="Times New Roman" w:cs="Times New Roman"/>
          <w:sz w:val="24"/>
          <w:szCs w:val="24"/>
        </w:rPr>
        <w:t xml:space="preserve">  Чтение. Учебник  для  9  класса   специальных  (коррекционных)   образовательных учреждений </w:t>
      </w:r>
      <w:r w:rsidR="00A6462E" w:rsidRPr="00A646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6462E" w:rsidRPr="00A6462E">
        <w:rPr>
          <w:rFonts w:ascii="Times New Roman" w:hAnsi="Times New Roman" w:cs="Times New Roman"/>
          <w:sz w:val="24"/>
          <w:szCs w:val="24"/>
        </w:rPr>
        <w:t xml:space="preserve"> вида. Москва 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B770C" w:rsidRDefault="00171315" w:rsidP="00DD70E3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16B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70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FB770C" w:rsidTr="00171315">
        <w:trPr>
          <w:trHeight w:val="7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B770C" w:rsidTr="00037D39">
        <w:trPr>
          <w:trHeight w:val="5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70C" w:rsidTr="00037D39">
        <w:trPr>
          <w:trHeight w:val="5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70C" w:rsidTr="00037D39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70C" w:rsidTr="00037D39">
        <w:trPr>
          <w:trHeight w:val="6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146C1" w:rsidRDefault="00DD70E3" w:rsidP="00171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13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70C" w:rsidRDefault="00F146C1" w:rsidP="00171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7F16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6204"/>
      </w:tblGrid>
      <w:tr w:rsidR="00FB770C" w:rsidTr="00171315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DD70E3" w:rsidP="00171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 уроков</w:t>
            </w:r>
          </w:p>
        </w:tc>
      </w:tr>
      <w:tr w:rsidR="00FB770C" w:rsidTr="00171315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                                                                                              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творчества: сказки, баллады. </w:t>
            </w:r>
          </w:p>
        </w:tc>
      </w:tr>
      <w:tr w:rsidR="00FB770C" w:rsidTr="00171315">
        <w:trPr>
          <w:trHeight w:val="1268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                       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В.А.Жуковского, А.С.Пушкина, М.Ю.Лермонтова, И.А.Крылова, Н.А.Некрасова, А.А.Фета, А.П.Чехова. Художественные произведения и отрывки из них.</w:t>
            </w:r>
          </w:p>
        </w:tc>
      </w:tr>
      <w:tr w:rsidR="00FB770C" w:rsidTr="00171315">
        <w:trPr>
          <w:trHeight w:val="1501"/>
        </w:trPr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                                                                               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творчестве  М.Горького, В.В.Маяковского, М.И.Цветаевой, С.А.Есенина, К.Г.Паустовского, М.А.Шолохова, Е.Н.Носова, Н.М.Рубцова, Ю.И.Коваля. Художественные произведения и отрывки из них.</w:t>
            </w:r>
          </w:p>
        </w:tc>
      </w:tr>
      <w:tr w:rsidR="00FB770C" w:rsidTr="00171315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писателей.                                                                                              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творчестве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-Томпсона,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Дж.Даррелла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е произведения и отрывки из них</w:t>
            </w:r>
          </w:p>
        </w:tc>
      </w:tr>
    </w:tbl>
    <w:p w:rsidR="00A6462E" w:rsidRDefault="00171315" w:rsidP="00DD70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2E" w:rsidRPr="00A6462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171315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наизусть 10 стихотворений, 2 прозаических отрывка.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осознанно, правильно, бегло, выразительно вслух; читать «про себя»;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мысль произведения;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характеристику главным героям;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и их поступкам;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770C" w:rsidRPr="00171315" w:rsidRDefault="00FB770C" w:rsidP="008C00A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FB770C" w:rsidRPr="00171315" w:rsidSect="00C670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108C" w:rsidRDefault="00037F16" w:rsidP="00037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171315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DD70E3">
        <w:rPr>
          <w:rFonts w:ascii="Times New Roman" w:hAnsi="Times New Roman" w:cs="Times New Roman"/>
          <w:b/>
          <w:sz w:val="24"/>
          <w:szCs w:val="24"/>
        </w:rPr>
        <w:t>е с указанием количества часо</w:t>
      </w:r>
      <w:r w:rsidR="00256969">
        <w:rPr>
          <w:rFonts w:ascii="Times New Roman" w:hAnsi="Times New Roman" w:cs="Times New Roman"/>
          <w:b/>
          <w:sz w:val="24"/>
          <w:szCs w:val="24"/>
        </w:rPr>
        <w:t>в</w:t>
      </w:r>
      <w:r w:rsidR="009A108C">
        <w:rPr>
          <w:rFonts w:ascii="Times New Roman" w:hAnsi="Times New Roman" w:cs="Times New Roman"/>
          <w:b/>
          <w:sz w:val="24"/>
          <w:szCs w:val="24"/>
        </w:rPr>
        <w:t>,</w:t>
      </w:r>
    </w:p>
    <w:p w:rsidR="00FB770C" w:rsidRDefault="00171315" w:rsidP="00037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46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тводимых</w:t>
      </w:r>
      <w:proofErr w:type="gramEnd"/>
      <w:r w:rsidR="00F146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    освоение </w:t>
      </w:r>
      <w:r w:rsidR="00316B10">
        <w:rPr>
          <w:rFonts w:ascii="Times New Roman" w:hAnsi="Times New Roman" w:cs="Times New Roman"/>
          <w:b/>
          <w:sz w:val="24"/>
          <w:szCs w:val="24"/>
        </w:rPr>
        <w:t xml:space="preserve">  каждой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темы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037F16" w:rsidTr="008C00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7F16" w:rsidTr="008C00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7F16" w:rsidTr="008C00AA">
        <w:trPr>
          <w:trHeight w:val="1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Pr="00A35AC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C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Русские народные песни. Колыбельная.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A35AC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 по картине В.М.Васнецова «Богатыри на заставе».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Премудрую». Анализ произведения. Составление плана.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3508E7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7F16" w:rsidTr="008C00A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Авторская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Повар». Аллегория в басне.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Тема и идея произведения. Система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Тема и идея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М.Ю.Лермонтов. М.Ю.Лермонтов «Тучи».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Обзор творчества. «Майская ночь или Утопленница».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час», «Саша».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«На заре ты ее не буди…», «Помню я: старушка няня…». Анализ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Обзор творчества. «Злоумышленник».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«Пересолил». Анализ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/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Pr="00F9010D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Pr="00F9010D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7F16" w:rsidTr="008C00A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Обзор творчества «Необычайное приключение…».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«Вчера еще в глаза глядел…».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«Стекольный мастер». Характеристика героев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«Собаке Качалова».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Тема войны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 «Трудный хлеб».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«Тихая моя родина».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«Русский огонек».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«Зимняя песня».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Pr="00D6579B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D6579B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7F16" w:rsidTr="008C00AA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 «Вересковый мед». Тема патриотизма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Дж.Даррелл «Живописный жираф». Сюжет и персонажи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933" w:rsidRDefault="00715933" w:rsidP="00FB770C">
      <w:pPr>
        <w:tabs>
          <w:tab w:val="left" w:pos="1140"/>
        </w:tabs>
      </w:pP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33">
        <w:rPr>
          <w:b/>
        </w:rPr>
        <w:t xml:space="preserve">                 </w:t>
      </w:r>
      <w:r>
        <w:rPr>
          <w:b/>
        </w:rPr>
        <w:t xml:space="preserve">                                                  </w:t>
      </w:r>
      <w:r w:rsidRPr="00715933">
        <w:rPr>
          <w:b/>
        </w:rPr>
        <w:t xml:space="preserve"> </w:t>
      </w:r>
      <w:r w:rsidRPr="00715933">
        <w:rPr>
          <w:rFonts w:ascii="Times New Roman" w:hAnsi="Times New Roman" w:cs="Times New Roman"/>
          <w:b/>
          <w:sz w:val="24"/>
          <w:szCs w:val="24"/>
        </w:rPr>
        <w:t xml:space="preserve">Русский язык     </w:t>
      </w:r>
    </w:p>
    <w:p w:rsidR="00F146C1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 xml:space="preserve"> </w:t>
      </w:r>
      <w:r w:rsidR="008C00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5933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715933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и совершенствование знаний, </w:t>
      </w:r>
      <w:r w:rsidR="008C00AA">
        <w:rPr>
          <w:rFonts w:ascii="Times New Roman" w:hAnsi="Times New Roman" w:cs="Times New Roman"/>
          <w:sz w:val="24"/>
          <w:szCs w:val="24"/>
        </w:rPr>
        <w:t xml:space="preserve">      </w:t>
      </w:r>
      <w:r w:rsidRPr="00715933">
        <w:rPr>
          <w:rFonts w:ascii="Times New Roman" w:hAnsi="Times New Roman" w:cs="Times New Roman"/>
          <w:sz w:val="24"/>
          <w:szCs w:val="24"/>
        </w:rPr>
        <w:t>умений, навыков, владение языком в разных сферах речевого общения.</w:t>
      </w:r>
    </w:p>
    <w:p w:rsidR="00715933" w:rsidRPr="00F146C1" w:rsidRDefault="00F146C1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33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="00715933" w:rsidRPr="00715933">
        <w:rPr>
          <w:rFonts w:ascii="Times New Roman" w:hAnsi="Times New Roman" w:cs="Times New Roman"/>
          <w:sz w:val="24"/>
          <w:szCs w:val="24"/>
        </w:rPr>
        <w:t>- обучать навыкам грамотного письма и культуры речи;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- заложить основы для овладения устной и письменной речью;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- формировать основные орфографические и пунктуационные навыки;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- развивать познавательную деятельность воспитанника, способствовать коррекции мышления, его умственному и речевому развитию;</w:t>
      </w:r>
    </w:p>
    <w:p w:rsid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- воспитывать любовь к родному языку и его изучению, 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языку и речи.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33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  <w:r w:rsidR="00F146C1">
        <w:rPr>
          <w:rFonts w:ascii="Times New Roman" w:hAnsi="Times New Roman" w:cs="Times New Roman"/>
          <w:sz w:val="24"/>
          <w:szCs w:val="24"/>
        </w:rPr>
        <w:t xml:space="preserve"> </w:t>
      </w:r>
      <w:r w:rsidRPr="00715933"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  <w:r w:rsidR="00F146C1">
        <w:rPr>
          <w:rFonts w:ascii="Times New Roman" w:hAnsi="Times New Roman" w:cs="Times New Roman"/>
          <w:sz w:val="24"/>
          <w:szCs w:val="24"/>
        </w:rPr>
        <w:t xml:space="preserve"> </w:t>
      </w:r>
      <w:r w:rsidRPr="00715933"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  <w:r w:rsidR="00F146C1">
        <w:rPr>
          <w:rFonts w:ascii="Times New Roman" w:hAnsi="Times New Roman" w:cs="Times New Roman"/>
          <w:sz w:val="24"/>
          <w:szCs w:val="24"/>
        </w:rPr>
        <w:t xml:space="preserve"> </w:t>
      </w:r>
      <w:r w:rsidRPr="00715933"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представлений;</w:t>
      </w:r>
      <w:r w:rsidR="00F146C1">
        <w:rPr>
          <w:rFonts w:ascii="Times New Roman" w:hAnsi="Times New Roman" w:cs="Times New Roman"/>
          <w:sz w:val="24"/>
          <w:szCs w:val="24"/>
        </w:rPr>
        <w:t xml:space="preserve"> </w:t>
      </w:r>
      <w:r w:rsidRPr="00715933">
        <w:rPr>
          <w:rFonts w:ascii="Times New Roman" w:hAnsi="Times New Roman" w:cs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  <w:r w:rsidR="00F146C1">
        <w:rPr>
          <w:rFonts w:ascii="Times New Roman" w:hAnsi="Times New Roman" w:cs="Times New Roman"/>
          <w:sz w:val="24"/>
          <w:szCs w:val="24"/>
        </w:rPr>
        <w:t xml:space="preserve">  </w:t>
      </w:r>
      <w:r w:rsidRPr="00715933">
        <w:rPr>
          <w:rFonts w:ascii="Times New Roman" w:hAnsi="Times New Roman" w:cs="Times New Roman"/>
          <w:sz w:val="24"/>
          <w:szCs w:val="24"/>
        </w:rPr>
        <w:t>- разв</w:t>
      </w:r>
      <w:r w:rsidR="00F146C1">
        <w:rPr>
          <w:rFonts w:ascii="Times New Roman" w:hAnsi="Times New Roman" w:cs="Times New Roman"/>
          <w:sz w:val="24"/>
          <w:szCs w:val="24"/>
        </w:rPr>
        <w:t xml:space="preserve">итие высших психических функций  </w:t>
      </w:r>
      <w:r w:rsidRPr="00715933">
        <w:rPr>
          <w:rFonts w:ascii="Times New Roman" w:hAnsi="Times New Roman" w:cs="Times New Roman"/>
          <w:sz w:val="24"/>
          <w:szCs w:val="24"/>
        </w:rPr>
        <w:t>- развитие речи, владение техникой речи;</w:t>
      </w:r>
      <w:r w:rsidR="00F146C1">
        <w:rPr>
          <w:rFonts w:ascii="Times New Roman" w:hAnsi="Times New Roman" w:cs="Times New Roman"/>
          <w:sz w:val="24"/>
          <w:szCs w:val="24"/>
        </w:rPr>
        <w:t xml:space="preserve">  </w:t>
      </w:r>
      <w:r w:rsidRPr="00715933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715933" w:rsidRPr="00715933" w:rsidRDefault="007159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933"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  <w:r w:rsidR="00F146C1">
        <w:rPr>
          <w:rFonts w:ascii="Times New Roman" w:hAnsi="Times New Roman" w:cs="Times New Roman"/>
          <w:sz w:val="24"/>
          <w:szCs w:val="24"/>
        </w:rPr>
        <w:t xml:space="preserve">   </w:t>
      </w:r>
      <w:r w:rsidRPr="0071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33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715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33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715933">
        <w:rPr>
          <w:rFonts w:ascii="Times New Roman" w:hAnsi="Times New Roman" w:cs="Times New Roman"/>
          <w:sz w:val="24"/>
          <w:szCs w:val="24"/>
        </w:rPr>
        <w:t xml:space="preserve"> «Русский язык». Учебник для 9 класса специальных (коррекционных) образовательных учреждений VIII вида</w:t>
      </w:r>
      <w:r w:rsidR="00110EE5">
        <w:rPr>
          <w:rFonts w:ascii="Times New Roman" w:hAnsi="Times New Roman" w:cs="Times New Roman"/>
          <w:sz w:val="24"/>
          <w:szCs w:val="24"/>
        </w:rPr>
        <w:t>. Москва. «Просвещение», 2013г.</w:t>
      </w:r>
    </w:p>
    <w:p w:rsidR="00715933" w:rsidRDefault="00715933" w:rsidP="00FB770C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</w:t>
      </w:r>
      <w:r w:rsidRPr="00715933"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159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5933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5"/>
      </w:tblGrid>
      <w:tr w:rsidR="004F3A16" w:rsidTr="004F3A16">
        <w:tc>
          <w:tcPr>
            <w:tcW w:w="1242" w:type="dxa"/>
          </w:tcPr>
          <w:p w:rsidR="004F3A16" w:rsidRP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</w:tcPr>
          <w:p w:rsidR="004F3A16" w:rsidRP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Название раздела, темы</w:t>
            </w:r>
          </w:p>
        </w:tc>
        <w:tc>
          <w:tcPr>
            <w:tcW w:w="1665" w:type="dxa"/>
          </w:tcPr>
          <w:p w:rsidR="004F3A16" w:rsidRP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146C1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16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9C266F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9C266F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9C266F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A16" w:rsidTr="004F3A16">
        <w:tc>
          <w:tcPr>
            <w:tcW w:w="1242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16" w:rsidRDefault="004F3A1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A16" w:rsidRDefault="009C266F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4F3A16" w:rsidRDefault="004F3A16" w:rsidP="009C26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C266F" w:rsidRPr="004F3A16" w:rsidRDefault="009C266F" w:rsidP="009C26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  <w:sectPr w:rsidR="009C266F" w:rsidRPr="004F3A16" w:rsidSect="009C266F">
          <w:headerReference w:type="default" r:id="rId9"/>
          <w:footerReference w:type="default" r:id="rId10"/>
          <w:type w:val="continuous"/>
          <w:pgSz w:w="11906" w:h="16838"/>
          <w:pgMar w:top="672" w:right="1701" w:bottom="426" w:left="851" w:header="709" w:footer="709" w:gutter="0"/>
          <w:cols w:space="708"/>
          <w:docGrid w:linePitch="360"/>
        </w:sectPr>
      </w:pPr>
    </w:p>
    <w:p w:rsidR="00FB770C" w:rsidRPr="00715933" w:rsidRDefault="009C266F" w:rsidP="007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F03393"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B770C" w:rsidTr="00F03393">
        <w:trPr>
          <w:trHeight w:val="50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DD70E3" w:rsidP="00037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 уроков</w:t>
            </w:r>
          </w:p>
        </w:tc>
      </w:tr>
      <w:tr w:rsidR="00FB770C" w:rsidTr="00F03393">
        <w:trPr>
          <w:trHeight w:val="83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       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 Простое предложение с однородными членами.  Сложное предложение с союзами и, а, но со словами который, когда, где, что, чтобы, потому что.</w:t>
            </w:r>
          </w:p>
        </w:tc>
      </w:tr>
      <w:tr w:rsidR="00FB770C" w:rsidTr="00F03393">
        <w:trPr>
          <w:trHeight w:val="20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Согласные твердые и мягкие, звонкие и глухие. Гласные ударные и безударные.</w:t>
            </w:r>
          </w:p>
        </w:tc>
      </w:tr>
      <w:tr w:rsidR="00FB770C" w:rsidTr="00F146C1">
        <w:trPr>
          <w:trHeight w:val="91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Единообразное написание ударных и безударных гласных, звонких и глухих согласных в корнях слов.                                                                             Сложные слова. </w:t>
            </w:r>
          </w:p>
        </w:tc>
      </w:tr>
      <w:tr w:rsidR="00FB770C" w:rsidTr="00F03393">
        <w:trPr>
          <w:trHeight w:val="11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 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существительного в речи. Основные грамматические  категории  имени существительного. Правописание падежных окончаний имен существительных. Несклоняемые имена существительные.                                                                                      </w:t>
            </w:r>
          </w:p>
        </w:tc>
      </w:tr>
      <w:tr w:rsidR="00FB770C" w:rsidTr="00F03393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прилагательное.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прилагательного в речи. Согласование имени прилагательного с именем  существительным.                                                                                                                                                                                                                  Правописание падежных окончаний имен прилагательных.                </w:t>
            </w:r>
          </w:p>
        </w:tc>
      </w:tr>
      <w:tr w:rsidR="00FB770C" w:rsidTr="00F03393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     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личных местоимений в речи. Правописание личных местоимений.                                              </w:t>
            </w:r>
          </w:p>
        </w:tc>
      </w:tr>
      <w:tr w:rsidR="00FB770C" w:rsidTr="00F03393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           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CA5DD4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глагола в речи. Неопределённая форма глагола. Спряжение глаголов. Повелительная форма глагола. Частица не с глаголами.</w:t>
            </w:r>
          </w:p>
        </w:tc>
      </w:tr>
      <w:tr w:rsidR="00FB770C" w:rsidTr="00F03393">
        <w:trPr>
          <w:trHeight w:val="8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 Числительные количественные и порядковые. Правописание числительных от 5 до 20; 30; от 50 до 80 и от 500 до 900; 4; 200, 300, 400; 40, 90, 100.</w:t>
            </w:r>
          </w:p>
        </w:tc>
      </w:tr>
      <w:tr w:rsidR="00FB770C" w:rsidTr="00F03393">
        <w:trPr>
          <w:trHeight w:val="512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Наречие.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наречии. Наречия, обозначающие время, место, способ действия. Правописание наречий с о и а на конце.</w:t>
            </w:r>
          </w:p>
        </w:tc>
      </w:tr>
      <w:tr w:rsidR="00FB770C" w:rsidTr="00F03393">
        <w:trPr>
          <w:trHeight w:val="153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Главные и второстепенные члены предложения, предложения распространенные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однородными членами, обращение. Сложное предложение.   Прямая речь (после слов автора). Знаки препинания.         </w:t>
            </w:r>
          </w:p>
        </w:tc>
      </w:tr>
      <w:tr w:rsidR="00FB770C" w:rsidTr="00F146C1">
        <w:trPr>
          <w:trHeight w:val="95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год.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прилагательное, числительное, наречие, предлог. Употребление в речи.</w:t>
            </w:r>
          </w:p>
        </w:tc>
      </w:tr>
    </w:tbl>
    <w:p w:rsidR="009C266F" w:rsidRDefault="009C266F" w:rsidP="009C2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6C1" w:rsidRDefault="009C266F" w:rsidP="009C2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146C1" w:rsidRDefault="00F146C1" w:rsidP="009C2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66F" w:rsidRDefault="00F146C1" w:rsidP="009C2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C26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62E" w:rsidRPr="00A6462E">
        <w:rPr>
          <w:rFonts w:ascii="Times New Roman" w:hAnsi="Times New Roman" w:cs="Times New Roman"/>
          <w:b/>
          <w:sz w:val="24"/>
          <w:szCs w:val="24"/>
        </w:rPr>
        <w:t>Т</w:t>
      </w:r>
      <w:r w:rsidR="009C266F">
        <w:rPr>
          <w:rFonts w:ascii="Times New Roman" w:hAnsi="Times New Roman" w:cs="Times New Roman"/>
          <w:b/>
          <w:sz w:val="24"/>
          <w:szCs w:val="24"/>
        </w:rPr>
        <w:t>ребования к уровню подготовки</w:t>
      </w:r>
    </w:p>
    <w:p w:rsidR="009C266F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Pr="009C266F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 речи, использование их в речи;</w:t>
      </w:r>
    </w:p>
    <w:p w:rsidR="00A6462E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A6462E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небольшие по объему изложение и сочинения творческого характера;</w:t>
      </w:r>
    </w:p>
    <w:p w:rsidR="00A6462E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все виды деловых бумаг;</w:t>
      </w:r>
    </w:p>
    <w:p w:rsidR="00A6462E" w:rsidRDefault="00A6462E" w:rsidP="00DD70E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школьным орфографическим словарем.</w:t>
      </w:r>
    </w:p>
    <w:p w:rsidR="00A6462E" w:rsidRDefault="00A6462E" w:rsidP="00FB77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6462E" w:rsidSect="009C266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B770C" w:rsidRPr="00F61376" w:rsidRDefault="00F61376" w:rsidP="00F61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Т</w:t>
      </w:r>
      <w:r w:rsidR="00FB770C" w:rsidRPr="00F6137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матическое </w:t>
      </w:r>
      <w:r w:rsidR="00FB770C" w:rsidRPr="00F6137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 с указанием количества часов</w:t>
      </w:r>
      <w:r w:rsidR="00DD70E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отводимых на освоение 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519"/>
        <w:gridCol w:w="851"/>
        <w:gridCol w:w="850"/>
        <w:gridCol w:w="851"/>
        <w:gridCol w:w="992"/>
      </w:tblGrid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F61376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</w:t>
            </w:r>
            <w:proofErr w:type="spell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</w:t>
            </w:r>
            <w:proofErr w:type="spellEnd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Обращение. Знаки препинания в предложениях с обращением.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 с союзами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 словами  который, когда, где, что, чтобы, потому что.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 по составленному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гласные и согласные.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Согласные твердые и мягкие, звонкие и глухие.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ударные и безударные.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буквой 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звонких и глухих согласных на письме.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е, ё, ю, я в начале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Разделительные ь и ъ знаки. Количество звуков и бу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 в сл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5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Разбор слов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приставок: бе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(бес-), воз-(</w:t>
            </w:r>
            <w:proofErr w:type="spell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</w:t>
            </w:r>
            <w:proofErr w:type="spell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из-(</w:t>
            </w:r>
            <w:proofErr w:type="spell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раз-(рас-).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146C1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6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Слово. Контрольный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Сложносокращенные слова.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грамматические категории имени существительного.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Несклоняемые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ь в именах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существительных с шипящей на конце.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1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Деловое письмо: автобиография, доверенность, расписка.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имени прилагательного  с именем 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3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146C1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6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существительное. Имя прилагательное. Контрольный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местоимения. Роль личных местоимений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 и число местоимений.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 с предлогами.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местоимений.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B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Написание сочинения с привлечением сведений из личных наблюдений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376" w:rsidRPr="00F61376" w:rsidTr="00F61376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Роль глагола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окончаний  глаголов 2 спряжения.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глаголов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спряжения.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Повелительная форма глагола.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числительное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имени числительном.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 количественные и порядковые.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числительных от 5 до 20; 30; от 50 до 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числительных от 500 до 900; 4; 200, 300, 400.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40, 90, 100.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482BA3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B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Глагол. Имя числительное. Контрольный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наречии.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Наречия, обозначающие время, место, способ действия.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наречий 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предложение. Сложные предложения с союзами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 союзов.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Сложные  предложения со словами </w:t>
            </w:r>
            <w:proofErr w:type="gramStart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который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когда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чтобы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потому что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простых и сложных предложений.</w:t>
            </w: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в предложениях.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  <w:p w:rsidR="00482BA3" w:rsidRPr="00F61376" w:rsidRDefault="00482BA3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82BA3" w:rsidRPr="00F6137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  <w:p w:rsidR="00482BA3" w:rsidRPr="00F61376" w:rsidRDefault="00482BA3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  <w:p w:rsidR="00482BA3" w:rsidRPr="00F61376" w:rsidRDefault="00482BA3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Предлог. Употребление в речи.</w:t>
            </w:r>
          </w:p>
          <w:p w:rsidR="00482BA3" w:rsidRPr="00F61376" w:rsidRDefault="00482BA3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482BA3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BA3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Предложение. Итоговый контрольный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F6137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82BA3" w:rsidRPr="00F6137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F03393" w:rsidRDefault="00F61376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F6137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03393" w:rsidRDefault="00F03393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 xml:space="preserve">  Обучение математики в коррекционной школе должно носить предметно-практическую направленность, быть тесно связано с жизнью и профессионально – трудовой подготовкой воспитанника.</w:t>
      </w:r>
    </w:p>
    <w:p w:rsidR="00F03393" w:rsidRDefault="00F03393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 w:rsidRPr="00F03393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F03393">
        <w:rPr>
          <w:rFonts w:ascii="Times New Roman" w:hAnsi="Times New Roman" w:cs="Times New Roman"/>
          <w:sz w:val="24"/>
          <w:szCs w:val="24"/>
        </w:rPr>
        <w:t xml:space="preserve"> подготовка воспитанника  к жизни и овладению доступными экономическими навыками.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F03393">
        <w:rPr>
          <w:rFonts w:ascii="Times New Roman" w:hAnsi="Times New Roman" w:cs="Times New Roman"/>
          <w:sz w:val="24"/>
          <w:szCs w:val="24"/>
        </w:rPr>
        <w:t>- обучать  навыкам  грамотного устного счета;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- формировать доступные математические знания и умения, их практическое применение в повседневной жизни основных видов трудовой деятельности;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lastRenderedPageBreak/>
        <w:t>- развивать познавательную деятельность воспитанника, содействовать коррекции мышления, его умственному и речевому развитию.</w:t>
      </w:r>
    </w:p>
    <w:p w:rsid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</w:t>
      </w:r>
      <w:r>
        <w:rPr>
          <w:rFonts w:ascii="Times New Roman" w:hAnsi="Times New Roman" w:cs="Times New Roman"/>
          <w:sz w:val="24"/>
          <w:szCs w:val="24"/>
        </w:rPr>
        <w:t>нной деятельности воспитанника.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- развитие высших психических функций;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- развитие речи, владение техникой счета;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F03393">
        <w:rPr>
          <w:rFonts w:ascii="Times New Roman" w:hAnsi="Times New Roman" w:cs="Times New Roman"/>
          <w:sz w:val="24"/>
          <w:szCs w:val="24"/>
        </w:rPr>
        <w:t>Учебник, обеспечивающий реализацию программы: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Антропов,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393">
        <w:rPr>
          <w:rFonts w:ascii="Times New Roman" w:hAnsi="Times New Roman" w:cs="Times New Roman"/>
          <w:sz w:val="24"/>
          <w:szCs w:val="24"/>
        </w:rPr>
        <w:t xml:space="preserve">  Математика. Учебник для 9   класса специальных (коррекционных) образовательных учреждений VIII в</w:t>
      </w:r>
      <w:r>
        <w:rPr>
          <w:rFonts w:ascii="Times New Roman" w:hAnsi="Times New Roman" w:cs="Times New Roman"/>
          <w:sz w:val="24"/>
          <w:szCs w:val="24"/>
        </w:rPr>
        <w:t>ида. Москва. «Просвещение», 2019</w:t>
      </w:r>
      <w:r w:rsidR="00ED22D6">
        <w:rPr>
          <w:rFonts w:ascii="Times New Roman" w:hAnsi="Times New Roman" w:cs="Times New Roman"/>
          <w:sz w:val="24"/>
          <w:szCs w:val="24"/>
        </w:rPr>
        <w:t>г.</w:t>
      </w:r>
    </w:p>
    <w:p w:rsidR="00F03393" w:rsidRPr="00F03393" w:rsidRDefault="00F03393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03393">
        <w:rPr>
          <w:rFonts w:ascii="Times New Roman" w:hAnsi="Times New Roman" w:cs="Times New Roman"/>
          <w:b/>
          <w:sz w:val="24"/>
          <w:szCs w:val="24"/>
        </w:rPr>
        <w:t xml:space="preserve">                              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F03393" w:rsidTr="00F03393">
        <w:tc>
          <w:tcPr>
            <w:tcW w:w="959" w:type="dxa"/>
          </w:tcPr>
          <w:p w:rsidR="00F03393" w:rsidRPr="00F03393" w:rsidRDefault="00F03393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F03393" w:rsidRPr="00F03393" w:rsidRDefault="00F03393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Название раздела, темы</w:t>
            </w:r>
          </w:p>
        </w:tc>
        <w:tc>
          <w:tcPr>
            <w:tcW w:w="1524" w:type="dxa"/>
          </w:tcPr>
          <w:p w:rsidR="00F03393" w:rsidRPr="00F03393" w:rsidRDefault="00F03393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2D6" w:rsidTr="00F03393">
        <w:tc>
          <w:tcPr>
            <w:tcW w:w="959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D6" w:rsidRPr="00ED22D6" w:rsidRDefault="00ED22D6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D22D6" w:rsidRDefault="00ED22D6" w:rsidP="00FB770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F03393" w:rsidRPr="00F61376" w:rsidRDefault="00F03393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  <w:sectPr w:rsidR="00F03393" w:rsidRPr="00F61376" w:rsidSect="00F61376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B770C" w:rsidRDefault="00ED22D6" w:rsidP="00ED2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Содержание предмета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B770C" w:rsidTr="00ED22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DD70E3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 уроков</w:t>
            </w:r>
          </w:p>
        </w:tc>
      </w:tr>
      <w:tr w:rsidR="00FB770C" w:rsidTr="00ED22D6">
        <w:trPr>
          <w:trHeight w:val="81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(в пределах 1000000) и десятичных дробей на трехзначное число (легкие случаи).</w:t>
            </w:r>
          </w:p>
        </w:tc>
      </w:tr>
      <w:tr w:rsidR="00FB770C" w:rsidTr="00ED22D6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прямоугольный параллелепипед, цилиндр, конус, пирамида. Грани, вершины, ребра.</w:t>
            </w:r>
          </w:p>
        </w:tc>
      </w:tr>
      <w:tr w:rsidR="00FB770C" w:rsidTr="00ED22D6">
        <w:trPr>
          <w:trHeight w:val="55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Процент. Обозначение: 1%. Замена 5%, 10%, 20%, 25%, 50%, 75% обыкновенной дробью.</w:t>
            </w:r>
          </w:p>
        </w:tc>
      </w:tr>
      <w:tr w:rsidR="00FB770C" w:rsidTr="00ED22D6">
        <w:trPr>
          <w:trHeight w:val="4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 Развертка цилиндра, правильной, полной  пирамиды (в основании правильный треугольник, четырехугольник, шестиугольник). Площадь боковой и полной поверхности.</w:t>
            </w:r>
          </w:p>
        </w:tc>
      </w:tr>
      <w:tr w:rsidR="00FB770C" w:rsidTr="00ED22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Pr="003226AE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E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заменять дробями другого вида.</w:t>
            </w:r>
          </w:p>
        </w:tc>
      </w:tr>
      <w:tr w:rsidR="00FB770C" w:rsidTr="00ED22D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процентов от числа, на нахождение числа по его 1%.</w:t>
            </w:r>
          </w:p>
        </w:tc>
      </w:tr>
      <w:tr w:rsidR="00FB770C" w:rsidTr="00ED22D6">
        <w:trPr>
          <w:trHeight w:val="5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 правильной, полной  пирамиды (в основании правильный треугольник, четырехугольник, шестиугольник).</w:t>
            </w:r>
          </w:p>
        </w:tc>
      </w:tr>
      <w:tr w:rsidR="00FB770C" w:rsidTr="00ED22D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Pr="000D12A2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Объем. Обозначение: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измерения объема: 1 куб.мм (1мм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куб.см (1см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куб.дм (1дм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 куб.м (1м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1куб.м.(км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Соотношения: 1 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=1000дм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1 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=1000000 см</w:t>
            </w:r>
            <w:r w:rsidRPr="000D1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Числа, получаемые при измерении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(рассматриваются случаи, когда крупная единица объема содержит 1000 мелких).</w:t>
            </w:r>
          </w:p>
        </w:tc>
      </w:tr>
      <w:tr w:rsidR="00FB770C" w:rsidTr="00ED22D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обыкновенными и десятичными дробями. Проценты.  Все действия с именованными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70C" w:rsidTr="00ED22D6">
        <w:trPr>
          <w:trHeight w:val="6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70C" w:rsidRDefault="00FB770C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сечения шара, радиус, диаметр.</w:t>
            </w:r>
          </w:p>
        </w:tc>
      </w:tr>
    </w:tbl>
    <w:p w:rsidR="00FB770C" w:rsidRDefault="00FB770C" w:rsidP="00FB770C"/>
    <w:p w:rsidR="00ED22D6" w:rsidRDefault="00ED22D6" w:rsidP="00DD70E3">
      <w:pPr>
        <w:spacing w:line="240" w:lineRule="auto"/>
        <w:ind w:left="-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A6462E" w:rsidRPr="00A6462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A6462E">
        <w:rPr>
          <w:rFonts w:ascii="Times New Roman" w:hAnsi="Times New Roman" w:cs="Times New Roman"/>
          <w:sz w:val="24"/>
          <w:szCs w:val="24"/>
        </w:rPr>
        <w:t>.</w:t>
      </w:r>
    </w:p>
    <w:p w:rsidR="00A6462E" w:rsidRPr="00ED22D6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знать: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сложения однозначных чисел, в том числе с переходом через десяток;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табличные случаи умножения и получаемые из них случаи деления;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названия, обозначения, соотношения крупных и мелких единиц измерения стоимости, длины, массы, времени;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числовой ряд чисел в пределах 1000000;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дроби обыкновенные и десятичные; их получение, запись, чтение;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геометрические фигуры и тела, свойства элементов многоугольников (треугольника, прямоугольника, параллелограмма), прямоугольного параллелепипеда.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геометрических тел: пирамиды, цилиндра, конуса, шара.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должен уметь: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числами в пределах 100, легкие случаи в пределах 1000 устно;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 письменно в пределах 10000;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десятичными дробями;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дробь (обыкновенную, десятичную), проценты от числа; число по его доле или проценту;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все простые задачи в соответствии с данной программой, составные задачи в 2,3, 4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A6462E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геометрические фигуры и тела;</w:t>
      </w:r>
    </w:p>
    <w:p w:rsidR="00A6462E" w:rsidRPr="00DD70E3" w:rsidRDefault="00A6462E" w:rsidP="00DD70E3">
      <w:pPr>
        <w:spacing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  <w:sectPr w:rsidR="00A6462E" w:rsidRPr="00DD7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</w:t>
      </w:r>
      <w:r w:rsidR="00256969">
        <w:rPr>
          <w:rFonts w:ascii="Times New Roman" w:hAnsi="Times New Roman" w:cs="Times New Roman"/>
          <w:sz w:val="24"/>
          <w:szCs w:val="24"/>
        </w:rPr>
        <w:t>сительно оси, центра симметрии</w:t>
      </w:r>
    </w:p>
    <w:p w:rsidR="00ED22D6" w:rsidRDefault="00256969" w:rsidP="00DD7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ED22D6">
        <w:rPr>
          <w:rFonts w:ascii="Times New Roman" w:hAnsi="Times New Roman" w:cs="Times New Roman"/>
          <w:b/>
          <w:sz w:val="24"/>
          <w:szCs w:val="24"/>
        </w:rPr>
        <w:t>Тематическое планирование   с указанием количества часов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22D6">
        <w:rPr>
          <w:rFonts w:ascii="Times New Roman" w:hAnsi="Times New Roman" w:cs="Times New Roman"/>
          <w:b/>
          <w:sz w:val="24"/>
          <w:szCs w:val="24"/>
        </w:rPr>
        <w:t xml:space="preserve"> отводимых</w:t>
      </w:r>
    </w:p>
    <w:p w:rsidR="00FB770C" w:rsidRDefault="00ED22D6" w:rsidP="00ED2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освоение каждой темы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134"/>
      </w:tblGrid>
      <w:tr w:rsidR="00ED22D6" w:rsidRP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A6462E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 с натуральными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натуральных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 с целыми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целого числа и десятичных дробей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целыми числами и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и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чисел с помощью калькулятора.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Плоские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Грани, вершины, ребра. Различие геометрических фигур и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проценте. Обозначение: 1%.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обыкновенной дробью.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десятичной дробью.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замену процента.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1%.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3C4470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C4470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Развертка куба,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боковой и полной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десятичной дроби обыкновенной.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 обыкновенной дроби десятичной.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 конечные и бесконечные.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смешанного числа в виде десятичной дроби.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Замены дробей.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и неправильные дроби. Преобразование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D81655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обыкновенных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D81655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умножение десятичных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Pr="00482BA3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B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  <w:r w:rsidRPr="0048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задачи на нахождение числа по 1 %.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цилиндра, правильной пирамиды.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полной  пирамиды.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Pr="00F1753D" w:rsidRDefault="00ED22D6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F1753D" w:rsidRDefault="00ED22D6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именованных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56404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с именованными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0341BC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обыкновенных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обыкновенных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Pr="004A5C54" w:rsidRDefault="00ED22D6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482BA3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B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0341BC" w:rsidRDefault="00482BA3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4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2D6" w:rsidTr="00ED22D6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770C" w:rsidRDefault="00FB770C" w:rsidP="00FB770C"/>
    <w:p w:rsidR="00256969" w:rsidRDefault="00256969" w:rsidP="00FB770C"/>
    <w:p w:rsidR="00256969" w:rsidRDefault="00256969" w:rsidP="00FB770C"/>
    <w:p w:rsidR="00A30AEB" w:rsidRDefault="00A30AEB" w:rsidP="00FB770C"/>
    <w:p w:rsidR="00256969" w:rsidRDefault="00A30AEB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56969">
        <w:rPr>
          <w:rFonts w:ascii="Times New Roman" w:hAnsi="Times New Roman" w:cs="Times New Roman"/>
          <w:b/>
          <w:sz w:val="24"/>
          <w:szCs w:val="24"/>
        </w:rPr>
        <w:t>е №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 xml:space="preserve">к рабочей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по чтению</w:t>
      </w:r>
    </w:p>
    <w:p w:rsidR="009A108C" w:rsidRDefault="009A108C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9A108C" w:rsidTr="009A108C">
        <w:tc>
          <w:tcPr>
            <w:tcW w:w="959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  <w:tc>
          <w:tcPr>
            <w:tcW w:w="1276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песни. Колыбельная.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сочинения по картине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на заставе».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 Анализ произведения. Составление плана.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«Три пояса». Авторская сказка.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«Кот и Повар». Аллегория в басне.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Тема и идея произведения. Система образов.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«Барышня-крестьянка». Тема и идея повести.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«Тучи».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«Баллада». Жанровое своеобразие.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Обзор творчества. «Майская ночь или Утопленница».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на час», «Саша».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«На заре ты ее не буди…», «Помню я: старушка няня…». Анализ стихотворений.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. Обзор творчества. «Злоумышленник». 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«Пересолил». Анализ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Соколе». Герои произведения.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Обзор творчества «Необычайное приключение…».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«Красною кистью…».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«Вчера еще в глаза глядел…».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«Стекольный мастер». Характеристика героев рассказа.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«Собаке Качалова».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Композиция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Тема войны в рассказе.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хлеб». Композиция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огонек». Анализ стихотворения.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песня». Анализ стихотворения.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Р.Л.Стивенсон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«Вересковый мед». Тема патриотизма в произведении.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аррелл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«Живописный жираф». Сюжет и персонажи рассказа.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08C" w:rsidRDefault="009A108C" w:rsidP="00FB770C">
      <w:pPr>
        <w:rPr>
          <w:rFonts w:ascii="Times New Roman" w:hAnsi="Times New Roman" w:cs="Times New Roman"/>
          <w:sz w:val="24"/>
          <w:szCs w:val="24"/>
        </w:rPr>
      </w:pPr>
    </w:p>
    <w:p w:rsidR="00A30AEB" w:rsidRDefault="00A30AEB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30AE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по русскому языку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A30AEB" w:rsidTr="00A30AEB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276" w:type="dxa"/>
          </w:tcPr>
          <w:p w:rsid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в предложениях с обращением.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но, со словами  который, когда, где, что, чтобы, потому что.</w:t>
            </w:r>
            <w:proofErr w:type="gramEnd"/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 по составленному плану.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ь.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Обозначение звонких и глухих согласных на письме.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приставок: бе</w:t>
            </w: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 (бес-), воз-(</w:t>
            </w:r>
            <w:proofErr w:type="spell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-), из-(</w:t>
            </w:r>
            <w:proofErr w:type="spell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-), раз-(рас-).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Слово. Контрольный диктант.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 Работа над ошибками.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ь в именах существительных с шипящей на конце.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Деловое письмо: автобиография, доверенность, расписка.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Роль прилагательного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 с именем  существительных.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 Имя прилагательное. Контрольный диктант</w:t>
            </w: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Роль личных местоимений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5" w:type="dxa"/>
          </w:tcPr>
          <w:p w:rsidR="00D47166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сочинения с привлечением сведений </w:t>
            </w:r>
            <w:proofErr w:type="gramStart"/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личных наблюдений.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Глагол. Роль глагола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 глаголов 2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20; 30; от 50 до 80.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500 до 900; 4; 200, 300, 400.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40, 90, 100. 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Глагол. Имя числительное. Контрольный диктант.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20; 30; от 50 до 80.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Сложные предложения с союзами и, а, но и без союзов.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Сложные  предложения со словами </w:t>
            </w: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, когда, где, что, чтобы, потому что.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предложений. Постановка знаков препинания в предложениях.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Предлог. Употребление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Предложение. Итоговый контрольный</w:t>
            </w: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EB" w:rsidRPr="00D47166" w:rsidRDefault="00A30AEB" w:rsidP="00FB770C">
      <w:pPr>
        <w:rPr>
          <w:rFonts w:ascii="Times New Roman" w:hAnsi="Times New Roman" w:cs="Times New Roman"/>
          <w:sz w:val="24"/>
          <w:szCs w:val="24"/>
        </w:rPr>
      </w:pPr>
    </w:p>
    <w:p w:rsidR="00256969" w:rsidRDefault="00D47166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47166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D47166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D47166">
        <w:rPr>
          <w:rFonts w:ascii="Times New Roman" w:hAnsi="Times New Roman" w:cs="Times New Roman"/>
          <w:b/>
          <w:sz w:val="24"/>
          <w:szCs w:val="24"/>
        </w:rPr>
        <w:t>ематическое планирование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D47166" w:rsidTr="00D47166">
        <w:tc>
          <w:tcPr>
            <w:tcW w:w="959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276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40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 натуральными числами.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однозначное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двузначное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однозначное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умножение с целыми числами.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деление с десятичными дробями.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 и десятичных дробей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деление с целыми числами и десятичными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и десятичных дробей. Контрольная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с помощью калькулятора.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Плоские геометрические фигуры. 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Грани, вершины, ребра. Различие геометрических фигур и тел.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Понятие о проценте. Обозначение: 1%.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процентов обыкновенной дробью.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дробью.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замену процента.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1% числа.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</w:t>
            </w:r>
            <w:proofErr w:type="gramStart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7F3675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 Контрольная работа  по теме.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Площадь боковой и полной поверхности.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 обыкновенной дроби десятичной.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Дроби конечные и бесконечные.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десятичной дроби.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Замены дробей. Самостоятельная работа.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Сравнение дробей. Работа над ошибками.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Преобразование дробей.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Работа над ошибками.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десятичными и обыкновенными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совместные действия с десятичными и обыкновенными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с десятичными и обыкновенными дробями. Контрольная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1 %.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цилиндра, правильной пирамиды.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полной  пирамиды.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именованных чисел.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 Самостоятельная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с именованными числами.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целое число.</w:t>
            </w: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66" w:rsidRPr="003764AD" w:rsidRDefault="00D47166" w:rsidP="00FB770C">
      <w:pPr>
        <w:rPr>
          <w:rFonts w:ascii="Times New Roman" w:hAnsi="Times New Roman" w:cs="Times New Roman"/>
          <w:sz w:val="24"/>
          <w:szCs w:val="24"/>
        </w:rPr>
      </w:pPr>
    </w:p>
    <w:p w:rsidR="00256969" w:rsidRPr="00D47166" w:rsidRDefault="00256969" w:rsidP="00FB770C">
      <w:pPr>
        <w:rPr>
          <w:rFonts w:ascii="Times New Roman" w:hAnsi="Times New Roman" w:cs="Times New Roman"/>
          <w:b/>
          <w:sz w:val="24"/>
          <w:szCs w:val="24"/>
        </w:rPr>
      </w:pPr>
    </w:p>
    <w:p w:rsidR="00256969" w:rsidRDefault="00256969" w:rsidP="00FB770C">
      <w:pPr>
        <w:sectPr w:rsidR="00256969" w:rsidSect="00ED22D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                                                     </w:t>
      </w:r>
    </w:p>
    <w:p w:rsidR="00277D8D" w:rsidRPr="00DC4B9A" w:rsidRDefault="00277D8D" w:rsidP="00ED22D6">
      <w:pPr>
        <w:spacing w:line="240" w:lineRule="auto"/>
      </w:pPr>
    </w:p>
    <w:sectPr w:rsidR="00277D8D" w:rsidRPr="00DC4B9A" w:rsidSect="004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C1" w:rsidRDefault="00F146C1" w:rsidP="00277D8D">
      <w:pPr>
        <w:spacing w:after="0" w:line="240" w:lineRule="auto"/>
      </w:pPr>
      <w:r>
        <w:separator/>
      </w:r>
    </w:p>
  </w:endnote>
  <w:endnote w:type="continuationSeparator" w:id="0">
    <w:p w:rsidR="00F146C1" w:rsidRDefault="00F146C1" w:rsidP="002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2733"/>
      <w:docPartObj>
        <w:docPartGallery w:val="Page Numbers (Bottom of Page)"/>
        <w:docPartUnique/>
      </w:docPartObj>
    </w:sdtPr>
    <w:sdtEndPr/>
    <w:sdtContent>
      <w:p w:rsidR="00F146C1" w:rsidRDefault="00F146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46C1" w:rsidRDefault="00F146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06394"/>
      <w:docPartObj>
        <w:docPartGallery w:val="Page Numbers (Bottom of Page)"/>
        <w:docPartUnique/>
      </w:docPartObj>
    </w:sdtPr>
    <w:sdtEndPr/>
    <w:sdtContent>
      <w:p w:rsidR="00F146C1" w:rsidRDefault="00F146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46C1" w:rsidRDefault="00F14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C1" w:rsidRDefault="00F146C1" w:rsidP="00277D8D">
      <w:pPr>
        <w:spacing w:after="0" w:line="240" w:lineRule="auto"/>
      </w:pPr>
      <w:r>
        <w:separator/>
      </w:r>
    </w:p>
  </w:footnote>
  <w:footnote w:type="continuationSeparator" w:id="0">
    <w:p w:rsidR="00F146C1" w:rsidRDefault="00F146C1" w:rsidP="002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C1" w:rsidRDefault="00F146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C"/>
    <w:rsid w:val="000343DF"/>
    <w:rsid w:val="00037D39"/>
    <w:rsid w:val="00037F16"/>
    <w:rsid w:val="00083670"/>
    <w:rsid w:val="00086F6C"/>
    <w:rsid w:val="00110EE5"/>
    <w:rsid w:val="00134D1C"/>
    <w:rsid w:val="00165192"/>
    <w:rsid w:val="00171315"/>
    <w:rsid w:val="001F1D81"/>
    <w:rsid w:val="00256969"/>
    <w:rsid w:val="00277D8D"/>
    <w:rsid w:val="00282DE4"/>
    <w:rsid w:val="002B75DE"/>
    <w:rsid w:val="002C25B7"/>
    <w:rsid w:val="00316B10"/>
    <w:rsid w:val="003764AD"/>
    <w:rsid w:val="00376A7E"/>
    <w:rsid w:val="0040351C"/>
    <w:rsid w:val="00431757"/>
    <w:rsid w:val="00482BA3"/>
    <w:rsid w:val="004F3A16"/>
    <w:rsid w:val="00554E89"/>
    <w:rsid w:val="00562CAA"/>
    <w:rsid w:val="00631152"/>
    <w:rsid w:val="006D5578"/>
    <w:rsid w:val="00715933"/>
    <w:rsid w:val="007A693D"/>
    <w:rsid w:val="007B64F1"/>
    <w:rsid w:val="007D7930"/>
    <w:rsid w:val="007F3675"/>
    <w:rsid w:val="00844F6F"/>
    <w:rsid w:val="008C00AA"/>
    <w:rsid w:val="009A108C"/>
    <w:rsid w:val="009C266F"/>
    <w:rsid w:val="00A30AEB"/>
    <w:rsid w:val="00A6462E"/>
    <w:rsid w:val="00B07823"/>
    <w:rsid w:val="00B813C6"/>
    <w:rsid w:val="00B8180E"/>
    <w:rsid w:val="00C6705E"/>
    <w:rsid w:val="00D47166"/>
    <w:rsid w:val="00D4728F"/>
    <w:rsid w:val="00DC4B9A"/>
    <w:rsid w:val="00DD70E3"/>
    <w:rsid w:val="00E32015"/>
    <w:rsid w:val="00ED22D6"/>
    <w:rsid w:val="00EF791C"/>
    <w:rsid w:val="00F03393"/>
    <w:rsid w:val="00F040DE"/>
    <w:rsid w:val="00F1054B"/>
    <w:rsid w:val="00F146C1"/>
    <w:rsid w:val="00F15D5A"/>
    <w:rsid w:val="00F61376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0FF9-0C83-43C5-A046-83956E7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25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27</cp:revision>
  <cp:lastPrinted>2021-09-23T19:23:00Z</cp:lastPrinted>
  <dcterms:created xsi:type="dcterms:W3CDTF">2015-09-15T14:22:00Z</dcterms:created>
  <dcterms:modified xsi:type="dcterms:W3CDTF">2002-01-01T00:28:00Z</dcterms:modified>
</cp:coreProperties>
</file>